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4"/>
          <w:szCs w:val="44"/>
          <w:lang w:eastAsia="zh-CN"/>
        </w:rPr>
      </w:pPr>
      <w:r>
        <w:rPr>
          <w:rFonts w:hint="eastAsia" w:ascii="仿宋" w:hAnsi="仿宋" w:eastAsia="仿宋"/>
          <w:sz w:val="32"/>
          <w:szCs w:val="44"/>
          <w:lang w:eastAsia="zh-CN"/>
        </w:rPr>
        <w:t>附件</w:t>
      </w:r>
      <w:r>
        <w:rPr>
          <w:rFonts w:hint="eastAsia" w:ascii="仿宋" w:hAnsi="仿宋" w:eastAsia="仿宋"/>
          <w:sz w:val="32"/>
          <w:szCs w:val="44"/>
          <w:lang w:val="en-US" w:eastAsia="zh-CN"/>
        </w:rPr>
        <w:t>2：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西藏自治区科技创新券兑现申报书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ind w:firstLine="1280" w:firstLineChars="400"/>
        <w:jc w:val="both"/>
        <w:rPr>
          <w:rFonts w:hint="eastAsia"/>
          <w:sz w:val="32"/>
          <w:szCs w:val="32"/>
          <w:lang w:eastAsia="zh-CN"/>
        </w:rPr>
      </w:pPr>
    </w:p>
    <w:p>
      <w:pPr>
        <w:ind w:firstLine="1280" w:firstLineChars="400"/>
        <w:jc w:val="both"/>
        <w:rPr>
          <w:rFonts w:hint="eastAsia"/>
          <w:sz w:val="32"/>
          <w:szCs w:val="32"/>
          <w:lang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  <w:lang w:eastAsia="zh-CN"/>
        </w:rPr>
        <w:t>项目名称：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 w:color="auto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服务类别        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□研究开发     □技术转移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                    □检验检测认证  □创业孵化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                    □知识产权      □科技咨询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                    □科技金融     □科学技术普及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                    □其他 </w:t>
      </w:r>
      <w:r>
        <w:rPr>
          <w:rFonts w:hint="eastAsia" w:ascii="仿宋" w:hAnsi="仿宋" w:eastAsia="仿宋" w:cs="仿宋"/>
          <w:sz w:val="28"/>
          <w:szCs w:val="28"/>
          <w:u w:val="single" w:color="auto"/>
          <w:vertAlign w:val="baseline"/>
          <w:lang w:val="en-US" w:eastAsia="zh-CN"/>
        </w:rPr>
        <w:t xml:space="preserve">            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申领单位：</w:t>
      </w:r>
      <w:r>
        <w:rPr>
          <w:rFonts w:hint="eastAsia"/>
          <w:sz w:val="32"/>
          <w:szCs w:val="32"/>
          <w:u w:val="none" w:color="auto"/>
          <w:lang w:val="en-US" w:eastAsia="zh-CN"/>
        </w:rPr>
        <w:t>(盖章）</w:t>
      </w:r>
      <w:r>
        <w:rPr>
          <w:rFonts w:hint="eastAsia"/>
          <w:sz w:val="32"/>
          <w:szCs w:val="32"/>
          <w:u w:val="single" w:color="auto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被服务单位：</w:t>
      </w:r>
      <w:r>
        <w:rPr>
          <w:rFonts w:hint="eastAsia"/>
          <w:sz w:val="32"/>
          <w:szCs w:val="32"/>
          <w:u w:val="single" w:color="auto"/>
          <w:lang w:val="en-US" w:eastAsia="zh-CN"/>
        </w:rPr>
        <w:t xml:space="preserve">                              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填报日期：</w:t>
      </w:r>
      <w:r>
        <w:rPr>
          <w:rFonts w:hint="eastAsia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 xml:space="preserve">年 </w:t>
      </w:r>
      <w:r>
        <w:rPr>
          <w:rFonts w:hint="eastAsia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/>
          <w:sz w:val="32"/>
          <w:szCs w:val="32"/>
          <w:lang w:val="en-US" w:eastAsia="zh-CN"/>
        </w:rPr>
        <w:t xml:space="preserve">月 </w:t>
      </w:r>
      <w:r>
        <w:rPr>
          <w:rFonts w:hint="eastAsia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日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填 写 </w:t>
      </w:r>
      <w:r>
        <w:rPr>
          <w:rFonts w:hint="default"/>
          <w:b/>
          <w:bCs/>
          <w:sz w:val="44"/>
          <w:szCs w:val="44"/>
          <w:lang w:val="en-US" w:eastAsia="zh-CN"/>
        </w:rPr>
        <w:t>说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default"/>
          <w:b/>
          <w:bCs/>
          <w:sz w:val="44"/>
          <w:szCs w:val="44"/>
          <w:lang w:val="en-US" w:eastAsia="zh-CN"/>
        </w:rPr>
        <w:t>明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</w:p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t xml:space="preserve"> 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本申报书为申报</w:t>
      </w:r>
      <w:r>
        <w:rPr>
          <w:rFonts w:hint="eastAsia"/>
          <w:sz w:val="32"/>
          <w:szCs w:val="32"/>
          <w:lang w:val="en-US" w:eastAsia="zh-CN"/>
        </w:rPr>
        <w:t>西藏自治区</w:t>
      </w:r>
      <w:r>
        <w:rPr>
          <w:rFonts w:hint="default"/>
          <w:sz w:val="32"/>
          <w:szCs w:val="32"/>
          <w:lang w:val="en-US" w:eastAsia="zh-CN"/>
        </w:rPr>
        <w:t>科技创新券兑现的文字依据。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</w:t>
      </w:r>
      <w:r>
        <w:rPr>
          <w:rFonts w:hint="default"/>
          <w:sz w:val="32"/>
          <w:szCs w:val="32"/>
          <w:lang w:val="en-US" w:eastAsia="zh-CN"/>
        </w:rPr>
        <w:t>申报书各项内容必须如实填写，各栏目不得空缺，无内容时填“无”，单位名称需填写全称。建议书规格统一使用A4纸，打印文字采用小四号宋体字。申报书填写完毕，分别与相应的附件材料装订（书籍式装订）成册。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3、统一社会信用</w:t>
      </w:r>
      <w:r>
        <w:rPr>
          <w:rFonts w:hint="default"/>
          <w:sz w:val="32"/>
          <w:szCs w:val="32"/>
          <w:lang w:val="en-US" w:eastAsia="zh-CN"/>
        </w:rPr>
        <w:t>代码：项目承担单位</w:t>
      </w:r>
      <w:r>
        <w:rPr>
          <w:rFonts w:hint="eastAsia"/>
          <w:sz w:val="32"/>
          <w:szCs w:val="32"/>
          <w:lang w:val="en-US" w:eastAsia="zh-CN"/>
        </w:rPr>
        <w:t>统一社会信用</w:t>
      </w:r>
      <w:r>
        <w:rPr>
          <w:rFonts w:hint="default"/>
          <w:sz w:val="32"/>
          <w:szCs w:val="32"/>
          <w:lang w:val="en-US" w:eastAsia="zh-CN"/>
        </w:rPr>
        <w:t>代码；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</w:t>
      </w:r>
      <w:r>
        <w:rPr>
          <w:rFonts w:hint="default"/>
          <w:sz w:val="32"/>
          <w:szCs w:val="32"/>
          <w:lang w:val="en-US" w:eastAsia="zh-CN"/>
        </w:rPr>
        <w:t>开户银行必须按银行规定的标准全称填写；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</w:t>
      </w:r>
      <w:r>
        <w:rPr>
          <w:rFonts w:hint="default"/>
          <w:sz w:val="32"/>
          <w:szCs w:val="32"/>
          <w:lang w:val="en-US" w:eastAsia="zh-CN"/>
        </w:rPr>
        <w:t>信用等级：指由本单位的开户银行核定的信用等级；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</w:t>
      </w:r>
      <w:r>
        <w:rPr>
          <w:rFonts w:hint="default"/>
          <w:sz w:val="32"/>
          <w:szCs w:val="32"/>
          <w:lang w:val="en-US" w:eastAsia="zh-CN"/>
        </w:rPr>
        <w:t>项目起始时间：指项目开始实施的时间；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7、完成时间：指“</w:t>
      </w:r>
      <w:r>
        <w:rPr>
          <w:rFonts w:hint="eastAsia"/>
          <w:sz w:val="32"/>
          <w:szCs w:val="32"/>
          <w:lang w:val="en-US" w:eastAsia="zh-CN"/>
        </w:rPr>
        <w:t>西藏自治区</w:t>
      </w:r>
      <w:r>
        <w:rPr>
          <w:rFonts w:hint="default"/>
          <w:sz w:val="32"/>
          <w:szCs w:val="32"/>
          <w:lang w:val="en-US" w:eastAsia="zh-CN"/>
        </w:rPr>
        <w:t>科技创新券申</w:t>
      </w:r>
      <w:r>
        <w:rPr>
          <w:rFonts w:hint="eastAsia"/>
          <w:sz w:val="32"/>
          <w:szCs w:val="32"/>
          <w:lang w:val="en-US" w:eastAsia="zh-CN"/>
        </w:rPr>
        <w:t>领</w:t>
      </w:r>
      <w:r>
        <w:rPr>
          <w:rFonts w:hint="default"/>
          <w:sz w:val="32"/>
          <w:szCs w:val="32"/>
          <w:lang w:val="en-US" w:eastAsia="zh-CN"/>
        </w:rPr>
        <w:t xml:space="preserve">表”中所列项目终止时间，即达到项目完成并验收的时间； 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8、</w:t>
      </w:r>
      <w:r>
        <w:rPr>
          <w:rFonts w:hint="default"/>
          <w:sz w:val="32"/>
          <w:szCs w:val="32"/>
          <w:lang w:val="en-US" w:eastAsia="zh-CN"/>
        </w:rPr>
        <w:t>经费使用情况</w:t>
      </w:r>
      <w:r>
        <w:rPr>
          <w:rFonts w:hint="eastAsia"/>
          <w:sz w:val="32"/>
          <w:szCs w:val="32"/>
          <w:lang w:val="en-US" w:eastAsia="zh-CN"/>
        </w:rPr>
        <w:t>：</w:t>
      </w:r>
      <w:r>
        <w:rPr>
          <w:rFonts w:hint="default"/>
          <w:sz w:val="32"/>
          <w:szCs w:val="32"/>
          <w:lang w:val="en-US" w:eastAsia="zh-CN"/>
        </w:rPr>
        <w:t>主要包括支出的具体内容、用途以及数量、单价等计算依据。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/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一、创新券接收单位概况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185"/>
        <w:gridCol w:w="1789"/>
        <w:gridCol w:w="1217"/>
        <w:gridCol w:w="1194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77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创新券接收单位概况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200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6660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660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法人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660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654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项目使用创新券（万元）</w:t>
            </w: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申请兑现创新券（万元）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二、被服务单位概况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185"/>
        <w:gridCol w:w="1710"/>
        <w:gridCol w:w="705"/>
        <w:gridCol w:w="1200"/>
        <w:gridCol w:w="913"/>
        <w:gridCol w:w="1202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7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被服务单位概况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660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企业登记注册类别</w:t>
            </w:r>
          </w:p>
        </w:tc>
        <w:tc>
          <w:tcPr>
            <w:tcW w:w="6660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6660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04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660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04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账号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信用等级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领取创新券金额（万元）</w:t>
            </w:r>
          </w:p>
        </w:tc>
        <w:tc>
          <w:tcPr>
            <w:tcW w:w="6660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三、服务项目完成概况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163"/>
        <w:gridCol w:w="1017"/>
        <w:gridCol w:w="1823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7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项目完成概况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服务项目名称</w:t>
            </w:r>
          </w:p>
        </w:tc>
        <w:tc>
          <w:tcPr>
            <w:tcW w:w="5682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7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项目所属项目领域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技术水平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7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完成主要成果形式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项目完成专利情况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申请专利数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发明专利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授权专利数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发明专利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7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项目总投入（万元）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使用创新券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银行贷款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7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7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项目完成时间</w:t>
            </w:r>
          </w:p>
        </w:tc>
        <w:tc>
          <w:tcPr>
            <w:tcW w:w="5682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年     月——     年     月</w:t>
            </w:r>
          </w:p>
        </w:tc>
      </w:tr>
    </w:tbl>
    <w:p>
      <w:pPr>
        <w:numPr>
          <w:ilvl w:val="0"/>
          <w:numId w:val="0"/>
        </w:numPr>
        <w:ind w:leftChars="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四、项目负责人、成员信息</w:t>
      </w:r>
    </w:p>
    <w:tbl>
      <w:tblPr>
        <w:tblStyle w:val="2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874"/>
        <w:gridCol w:w="221"/>
        <w:gridCol w:w="603"/>
        <w:gridCol w:w="250"/>
        <w:gridCol w:w="804"/>
        <w:gridCol w:w="49"/>
        <w:gridCol w:w="910"/>
        <w:gridCol w:w="776"/>
        <w:gridCol w:w="134"/>
        <w:gridCol w:w="740"/>
        <w:gridCol w:w="853"/>
        <w:gridCol w:w="298"/>
        <w:gridCol w:w="554"/>
        <w:gridCol w:w="1"/>
        <w:gridCol w:w="84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10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项目负责人信息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616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46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2446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706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706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639" w:hRule="atLeast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11" w:type="dxa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是否入选国家“千人计划”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□是       □否</w:t>
            </w:r>
          </w:p>
        </w:tc>
        <w:tc>
          <w:tcPr>
            <w:tcW w:w="3355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是否入选国家“百人计划”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□是       □否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36" w:hRule="atLeast"/>
        </w:trPr>
        <w:tc>
          <w:tcPr>
            <w:tcW w:w="610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参与成员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73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0" w:hRule="atLeast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5" w:hRule="atLeast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8" w:hRule="atLeast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8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8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8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五、简要总结科技创新券项目完成及资金使用情况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作研发和技术交易类项目，应简要总结项目开发内容及技术创新点、已取得的技术指标，经济效益、社会效益；购置仪器设备类项目应列出已购置研发用仪器设备清单，包括名称、数量、单价和用途；检验检测类项目应概要其内容，达到技术指标及其产业化前景。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科技创新券项目完成情况：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申领单位意见：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本单位提供的科技创新券兑现申报书所述内容与实际相符，已与合作单位按期完成了创新券项目任务。现提供的创新券兑现所证明材料真实有效。 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其他需要说明的问题：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单位法人：       （单位签章）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西藏自治区科技创业服务中心意见：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560" w:firstLineChars="2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560" w:firstLineChars="2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（单位签章）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西藏自治区科学技术厅意见：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（单位签章）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年   月   日</w:t>
            </w:r>
          </w:p>
        </w:tc>
      </w:tr>
    </w:tbl>
    <w:p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六、申请兑现提供附件材料</w:t>
      </w:r>
    </w:p>
    <w:p>
      <w:pPr>
        <w:numPr>
          <w:ilvl w:val="0"/>
          <w:numId w:val="2"/>
        </w:num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产学研合作合同。包括：合作研发项目合同、技术交易合同、检验检测合同或仪器设备采购合同等；</w:t>
      </w:r>
    </w:p>
    <w:p>
      <w:pPr>
        <w:numPr>
          <w:ilvl w:val="0"/>
          <w:numId w:val="2"/>
        </w:numPr>
        <w:ind w:left="0" w:leftChars="0"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创新成果证明。包括：专利、著作权、新产品、新工艺、样机等证明材料或权威机构出具的检测报告；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（三）研发活动支出证明。包括：企业（团队）向服务单位所购买技术服务、技术成果、研发仪器设备的购置发票等。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C0C7C"/>
    <w:rsid w:val="794C0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2019-04-30T10:02:00Z</dcterms:created>
  <dc:creator>[Xi 八 Lan]</dc:creator>
  <cp:lastModifiedBy>[Xi 八 Lan]</cp:lastModifiedBy>
  <dcterms:modified xsi:type="dcterms:W3CDTF">2019-04-30T10:02:29Z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